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470C" w14:textId="77777777" w:rsidR="0018406B" w:rsidRPr="008743BB" w:rsidRDefault="0018406B" w:rsidP="00DD6940">
      <w:pPr>
        <w:rPr>
          <w:rFonts w:ascii="Arial" w:hAnsi="Arial" w:cs="Arial"/>
          <w:b/>
          <w:u w:val="single"/>
        </w:rPr>
      </w:pPr>
      <w:r w:rsidRPr="008743BB">
        <w:rPr>
          <w:rFonts w:ascii="Arial" w:hAnsi="Arial" w:cs="Arial"/>
          <w:b/>
          <w:u w:val="single"/>
        </w:rPr>
        <w:t>Klartext zu Artikel 4 „Änderung der Barrierefreie-Informationstechnik-Verordnung“</w:t>
      </w:r>
    </w:p>
    <w:p w14:paraId="413A7518" w14:textId="77777777" w:rsidR="0018406B" w:rsidRDefault="0018406B" w:rsidP="00DD6940">
      <w:pPr>
        <w:rPr>
          <w:rFonts w:ascii="Arial" w:hAnsi="Arial" w:cs="Arial"/>
        </w:rPr>
      </w:pPr>
    </w:p>
    <w:p w14:paraId="7AAAFC79" w14:textId="77777777" w:rsid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Verordnung zur Schaffung barrierefreier Informationstechnik nach dem Behindertengleichstellungsgesetz (Barrierefreie-Informationstechnik-Verordnung - BITV 2.0)</w:t>
      </w:r>
    </w:p>
    <w:p w14:paraId="0CA4973C" w14:textId="77777777" w:rsidR="00094831" w:rsidRPr="00DD6940" w:rsidRDefault="00094831" w:rsidP="00DD6940">
      <w:pPr>
        <w:rPr>
          <w:rFonts w:ascii="Arial" w:hAnsi="Arial" w:cs="Arial"/>
        </w:rPr>
      </w:pPr>
    </w:p>
    <w:p w14:paraId="214A9438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§ 1 Sachlicher Geltungsbereich</w:t>
      </w:r>
    </w:p>
    <w:p w14:paraId="4524DD65" w14:textId="02E025B0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 xml:space="preserve">Die Verordnung gilt für folgende Angebote der </w:t>
      </w:r>
      <w:r w:rsidR="004F3459" w:rsidRPr="004F3459">
        <w:rPr>
          <w:rFonts w:ascii="Arial" w:hAnsi="Arial" w:cs="Arial"/>
          <w:b/>
        </w:rPr>
        <w:t>Träger öffen</w:t>
      </w:r>
      <w:r w:rsidR="004F3459">
        <w:rPr>
          <w:rFonts w:ascii="Arial" w:hAnsi="Arial" w:cs="Arial"/>
          <w:b/>
        </w:rPr>
        <w:t>tlicher Gewalt im Sinne des § 1 </w:t>
      </w:r>
      <w:r w:rsidR="004F3459" w:rsidRPr="004F3459">
        <w:rPr>
          <w:rFonts w:ascii="Arial" w:hAnsi="Arial" w:cs="Arial"/>
          <w:b/>
        </w:rPr>
        <w:t>Absatz 2 Satz 1</w:t>
      </w:r>
      <w:r w:rsidR="004F3459">
        <w:rPr>
          <w:rFonts w:ascii="Arial" w:hAnsi="Arial" w:cs="Arial"/>
          <w:b/>
        </w:rPr>
        <w:t xml:space="preserve"> des Behindertengleichstellungsgesetzes </w:t>
      </w:r>
      <w:r w:rsidRPr="00A90F99">
        <w:rPr>
          <w:rFonts w:ascii="Arial" w:hAnsi="Arial" w:cs="Arial"/>
          <w:strike/>
        </w:rPr>
        <w:t xml:space="preserve">Behörden der </w:t>
      </w:r>
      <w:proofErr w:type="gramStart"/>
      <w:r w:rsidRPr="00A90F99">
        <w:rPr>
          <w:rFonts w:ascii="Arial" w:hAnsi="Arial" w:cs="Arial"/>
          <w:strike/>
        </w:rPr>
        <w:t>Bundesverwaltung</w:t>
      </w:r>
      <w:r w:rsidR="004F3459">
        <w:rPr>
          <w:rFonts w:ascii="Arial" w:hAnsi="Arial" w:cs="Arial"/>
          <w:strike/>
        </w:rPr>
        <w:t xml:space="preserve"> </w:t>
      </w:r>
      <w:r w:rsidRPr="00DD6940">
        <w:rPr>
          <w:rFonts w:ascii="Arial" w:hAnsi="Arial" w:cs="Arial"/>
        </w:rPr>
        <w:t>:</w:t>
      </w:r>
      <w:proofErr w:type="gramEnd"/>
    </w:p>
    <w:p w14:paraId="324E363F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1. Internetauftritte und -angebote,</w:t>
      </w:r>
    </w:p>
    <w:p w14:paraId="7D83DE75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2.</w:t>
      </w:r>
      <w:r w:rsidR="00094831">
        <w:rPr>
          <w:rFonts w:ascii="Arial" w:hAnsi="Arial" w:cs="Arial"/>
        </w:rPr>
        <w:t xml:space="preserve"> </w:t>
      </w:r>
      <w:r w:rsidRPr="00DD6940">
        <w:rPr>
          <w:rFonts w:ascii="Arial" w:hAnsi="Arial" w:cs="Arial"/>
        </w:rPr>
        <w:t>Intranetauftritte und -angebote</w:t>
      </w:r>
      <w:r w:rsidRPr="00786D19">
        <w:rPr>
          <w:rFonts w:ascii="Arial" w:hAnsi="Arial" w:cs="Arial"/>
        </w:rPr>
        <w:t>, die öffentlich zugänglich sind,</w:t>
      </w:r>
      <w:r w:rsidRPr="00DD6940">
        <w:rPr>
          <w:rFonts w:ascii="Arial" w:hAnsi="Arial" w:cs="Arial"/>
        </w:rPr>
        <w:t xml:space="preserve"> und</w:t>
      </w:r>
    </w:p>
    <w:p w14:paraId="46FA2AF6" w14:textId="1EE32E1E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3.</w:t>
      </w:r>
      <w:r w:rsidR="00094831">
        <w:rPr>
          <w:rFonts w:ascii="Arial" w:hAnsi="Arial" w:cs="Arial"/>
        </w:rPr>
        <w:t xml:space="preserve"> </w:t>
      </w:r>
      <w:r w:rsidRPr="00DD6940">
        <w:rPr>
          <w:rFonts w:ascii="Arial" w:hAnsi="Arial" w:cs="Arial"/>
        </w:rPr>
        <w:t xml:space="preserve">mittels Informationstechnik </w:t>
      </w:r>
      <w:proofErr w:type="gramStart"/>
      <w:r w:rsidRPr="00DD6940">
        <w:rPr>
          <w:rFonts w:ascii="Arial" w:hAnsi="Arial" w:cs="Arial"/>
        </w:rPr>
        <w:t>realisierte</w:t>
      </w:r>
      <w:proofErr w:type="gramEnd"/>
      <w:r w:rsidRPr="00DD6940">
        <w:rPr>
          <w:rFonts w:ascii="Arial" w:hAnsi="Arial" w:cs="Arial"/>
        </w:rPr>
        <w:t xml:space="preserve"> grafische Programmoberflächen</w:t>
      </w:r>
      <w:r w:rsidR="00B6067A">
        <w:rPr>
          <w:rFonts w:ascii="Arial" w:hAnsi="Arial" w:cs="Arial"/>
        </w:rPr>
        <w:t xml:space="preserve"> </w:t>
      </w:r>
      <w:r w:rsidR="00B6067A" w:rsidRPr="00546E9E">
        <w:rPr>
          <w:rFonts w:ascii="Arial" w:hAnsi="Arial" w:cs="Arial"/>
          <w:b/>
        </w:rPr>
        <w:t>einschließlich Apps und sonstige Anwendungen für mobile Endgeräte</w:t>
      </w:r>
      <w:r w:rsidRPr="00786D19">
        <w:rPr>
          <w:rFonts w:ascii="Arial" w:hAnsi="Arial" w:cs="Arial"/>
        </w:rPr>
        <w:t>, die öffentlich zugänglich sind</w:t>
      </w:r>
      <w:r w:rsidRPr="00494E8A">
        <w:rPr>
          <w:rFonts w:ascii="Arial" w:hAnsi="Arial" w:cs="Arial"/>
        </w:rPr>
        <w:t>.</w:t>
      </w:r>
    </w:p>
    <w:p w14:paraId="064EEDF9" w14:textId="77777777" w:rsidR="00DD6940" w:rsidRPr="00DD6940" w:rsidRDefault="00DD6940" w:rsidP="00DD6940">
      <w:pPr>
        <w:rPr>
          <w:rFonts w:ascii="Arial" w:hAnsi="Arial" w:cs="Arial"/>
        </w:rPr>
      </w:pPr>
    </w:p>
    <w:p w14:paraId="1D0C0B54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 xml:space="preserve">§ 2 Einzubeziehende Gruppen </w:t>
      </w:r>
      <w:r w:rsidR="008062EA" w:rsidRPr="00786D19">
        <w:rPr>
          <w:rFonts w:ascii="Arial" w:hAnsi="Arial" w:cs="Arial"/>
          <w:b/>
        </w:rPr>
        <w:t>von Menschen mit Behinderungen</w:t>
      </w:r>
      <w:r w:rsidR="008062EA">
        <w:rPr>
          <w:rFonts w:ascii="Arial" w:hAnsi="Arial" w:cs="Arial"/>
          <w:b/>
        </w:rPr>
        <w:t xml:space="preserve"> </w:t>
      </w:r>
      <w:r w:rsidRPr="00BE1154">
        <w:rPr>
          <w:rFonts w:ascii="Arial" w:hAnsi="Arial" w:cs="Arial"/>
          <w:strike/>
        </w:rPr>
        <w:t>behinderter Menschen</w:t>
      </w:r>
    </w:p>
    <w:p w14:paraId="721B4CE3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 xml:space="preserve">Die Gestaltung der in § 1 genannten Angebote der Informationstechnik ist dazu bestimmt, </w:t>
      </w:r>
      <w:r w:rsidRPr="00BE1154">
        <w:rPr>
          <w:rFonts w:ascii="Arial" w:hAnsi="Arial" w:cs="Arial"/>
          <w:strike/>
        </w:rPr>
        <w:t>behinderten</w:t>
      </w:r>
      <w:r w:rsidRPr="00DD6940">
        <w:rPr>
          <w:rFonts w:ascii="Arial" w:hAnsi="Arial" w:cs="Arial"/>
        </w:rPr>
        <w:t xml:space="preserve"> Menschen</w:t>
      </w:r>
      <w:r w:rsidR="00BE1154">
        <w:rPr>
          <w:rFonts w:ascii="Arial" w:hAnsi="Arial" w:cs="Arial"/>
        </w:rPr>
        <w:t xml:space="preserve"> </w:t>
      </w:r>
      <w:r w:rsidR="00BE1154" w:rsidRPr="00BE1154">
        <w:rPr>
          <w:rFonts w:ascii="Arial" w:hAnsi="Arial" w:cs="Arial"/>
          <w:b/>
        </w:rPr>
        <w:t>mit Behinderungen</w:t>
      </w:r>
      <w:r w:rsidRPr="00DD6940">
        <w:rPr>
          <w:rFonts w:ascii="Arial" w:hAnsi="Arial" w:cs="Arial"/>
        </w:rPr>
        <w:t xml:space="preserve"> im Sinne des § 3 des Behindertengleichstellungsgesetzes, denen ohne die Erfüllung zusätzlicher Bedingungen die Nutzung der Informationstechnik nur eingeschränkt möglich ist, den Zugang dazu zu eröffnen.</w:t>
      </w:r>
    </w:p>
    <w:p w14:paraId="1C618339" w14:textId="77777777" w:rsidR="00094831" w:rsidRDefault="00094831" w:rsidP="00DD6940">
      <w:pPr>
        <w:rPr>
          <w:rFonts w:ascii="Arial" w:hAnsi="Arial" w:cs="Arial"/>
        </w:rPr>
      </w:pPr>
    </w:p>
    <w:p w14:paraId="63F3E4C4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§ 3 Anzuwendende Standards</w:t>
      </w:r>
    </w:p>
    <w:p w14:paraId="1E9C22D9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(1) Die in § 1 genannten Angebote der Informationstechnik sind nach der Anlage 1 so zu gestalten, dass alle Angebote die unter Priorität I aufgeführten Anforderungen und Bedingungen erfüllen. Weiterhin sollen zentrale Navigations- und Einstiegsangebote zusätzlich die unter Priorität II aufgeführten Anforderungen und Bedingungen berücksichtigen.</w:t>
      </w:r>
    </w:p>
    <w:p w14:paraId="66F1AB08" w14:textId="48D1CAA0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 xml:space="preserve">(2) Auf der Startseite des Internet- oder </w:t>
      </w:r>
      <w:proofErr w:type="spellStart"/>
      <w:r w:rsidRPr="00DD6940">
        <w:rPr>
          <w:rFonts w:ascii="Arial" w:hAnsi="Arial" w:cs="Arial"/>
        </w:rPr>
        <w:t>Intranetangebotes</w:t>
      </w:r>
      <w:proofErr w:type="spellEnd"/>
      <w:r w:rsidRPr="00DD6940">
        <w:rPr>
          <w:rFonts w:ascii="Arial" w:hAnsi="Arial" w:cs="Arial"/>
        </w:rPr>
        <w:t xml:space="preserve"> (§ 1 Nummer 1 und 2) </w:t>
      </w:r>
      <w:r w:rsidR="006B75B8" w:rsidRPr="00786D19">
        <w:rPr>
          <w:rFonts w:ascii="Arial" w:hAnsi="Arial" w:cs="Arial"/>
          <w:b/>
        </w:rPr>
        <w:t xml:space="preserve">eines Trägers öffentlicher Gewalt </w:t>
      </w:r>
      <w:r w:rsidRPr="00A90F99">
        <w:rPr>
          <w:rFonts w:ascii="Arial" w:hAnsi="Arial" w:cs="Arial"/>
          <w:strike/>
        </w:rPr>
        <w:t>einer Behörde</w:t>
      </w:r>
      <w:r w:rsidR="000F4070" w:rsidRPr="000F4070">
        <w:rPr>
          <w:rFonts w:ascii="Arial" w:hAnsi="Arial" w:cs="Arial"/>
        </w:rPr>
        <w:t xml:space="preserve"> im Sinne des </w:t>
      </w:r>
      <w:r w:rsidR="000F4070" w:rsidRPr="00717029">
        <w:rPr>
          <w:rFonts w:ascii="Arial" w:hAnsi="Arial" w:cs="Arial"/>
          <w:b/>
        </w:rPr>
        <w:t>§ 1 Absatz 2 Satz 1</w:t>
      </w:r>
      <w:r w:rsidR="000F4070">
        <w:rPr>
          <w:rFonts w:ascii="Arial" w:hAnsi="Arial" w:cs="Arial"/>
        </w:rPr>
        <w:t xml:space="preserve"> </w:t>
      </w:r>
      <w:r w:rsidRPr="00B51ED0">
        <w:rPr>
          <w:rFonts w:ascii="Arial" w:hAnsi="Arial" w:cs="Arial"/>
        </w:rPr>
        <w:t>des Behindertengleichstellungsgesetzes</w:t>
      </w:r>
      <w:r w:rsidR="003A2284">
        <w:rPr>
          <w:rFonts w:ascii="Arial" w:hAnsi="Arial" w:cs="Arial"/>
        </w:rPr>
        <w:t xml:space="preserve"> </w:t>
      </w:r>
      <w:r w:rsidRPr="00DD6940">
        <w:rPr>
          <w:rFonts w:ascii="Arial" w:hAnsi="Arial" w:cs="Arial"/>
        </w:rPr>
        <w:t>sind gemäß Anlage 2 folgende Erläuterungen in Deutscher Gebärdensprache und in Le</w:t>
      </w:r>
      <w:r w:rsidR="00094831">
        <w:rPr>
          <w:rFonts w:ascii="Arial" w:hAnsi="Arial" w:cs="Arial"/>
        </w:rPr>
        <w:t>ichter Sprache bereitzustellen:</w:t>
      </w:r>
    </w:p>
    <w:p w14:paraId="603B47B1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1. Informationen zum Inhalt,</w:t>
      </w:r>
    </w:p>
    <w:p w14:paraId="5D3A3FD2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2. Hinweise zur Navigation sowie</w:t>
      </w:r>
    </w:p>
    <w:p w14:paraId="1EAF320F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3. Hinweise auf weitere in diesem Auftritt vorhandene Informationen in Deutscher Gebärdensp</w:t>
      </w:r>
      <w:r w:rsidR="00094831">
        <w:rPr>
          <w:rFonts w:ascii="Arial" w:hAnsi="Arial" w:cs="Arial"/>
        </w:rPr>
        <w:t>rache oder in Leichter Sprache.</w:t>
      </w:r>
    </w:p>
    <w:p w14:paraId="422029F6" w14:textId="77777777" w:rsidR="00DD6940" w:rsidRPr="00DD6940" w:rsidRDefault="00DD6940" w:rsidP="00DD6940">
      <w:pPr>
        <w:rPr>
          <w:rFonts w:ascii="Arial" w:hAnsi="Arial" w:cs="Arial"/>
        </w:rPr>
      </w:pPr>
      <w:r w:rsidRPr="00DD6940">
        <w:rPr>
          <w:rFonts w:ascii="Arial" w:hAnsi="Arial" w:cs="Arial"/>
        </w:rPr>
        <w:t>Die Anforderungen und Bedingungen der Anlage 1 bleiben unberührt.</w:t>
      </w:r>
    </w:p>
    <w:p w14:paraId="66F6AB44" w14:textId="76603E2A" w:rsidR="00094831" w:rsidRPr="00A90F99" w:rsidRDefault="00A90F99" w:rsidP="00DD6940">
      <w:pPr>
        <w:rPr>
          <w:rFonts w:ascii="Arial" w:hAnsi="Arial" w:cs="Arial"/>
          <w:b/>
        </w:rPr>
      </w:pPr>
      <w:r w:rsidRPr="00A90F99">
        <w:rPr>
          <w:rFonts w:ascii="Arial" w:hAnsi="Arial" w:cs="Arial"/>
          <w:b/>
        </w:rPr>
        <w:t xml:space="preserve">(3) Das </w:t>
      </w:r>
      <w:r w:rsidR="0013564D">
        <w:rPr>
          <w:rFonts w:ascii="Arial" w:hAnsi="Arial" w:cs="Arial"/>
          <w:b/>
        </w:rPr>
        <w:t xml:space="preserve">Informationstechnikzentrum Bund </w:t>
      </w:r>
      <w:r w:rsidRPr="00A90F99">
        <w:rPr>
          <w:rFonts w:ascii="Arial" w:hAnsi="Arial" w:cs="Arial"/>
          <w:b/>
        </w:rPr>
        <w:t xml:space="preserve">berät und unterstützt die Träger öffentlicher Gewalt </w:t>
      </w:r>
      <w:r w:rsidR="008978AE" w:rsidRPr="008978AE">
        <w:rPr>
          <w:rFonts w:ascii="Arial" w:hAnsi="Arial" w:cs="Arial"/>
          <w:b/>
        </w:rPr>
        <w:t>im Sinne de</w:t>
      </w:r>
      <w:bookmarkStart w:id="0" w:name="_GoBack"/>
      <w:bookmarkEnd w:id="0"/>
      <w:r w:rsidR="008978AE" w:rsidRPr="008978AE">
        <w:rPr>
          <w:rFonts w:ascii="Arial" w:hAnsi="Arial" w:cs="Arial"/>
          <w:b/>
        </w:rPr>
        <w:t xml:space="preserve">s § 1 Absatz 2 Satz 1 des Behindertengleichstellungsgesetzes </w:t>
      </w:r>
      <w:r w:rsidRPr="00A90F99">
        <w:rPr>
          <w:rFonts w:ascii="Arial" w:hAnsi="Arial" w:cs="Arial"/>
          <w:b/>
        </w:rPr>
        <w:t xml:space="preserve">bei ihrer Aufgabe, </w:t>
      </w:r>
      <w:r>
        <w:rPr>
          <w:rFonts w:ascii="Arial" w:hAnsi="Arial" w:cs="Arial"/>
          <w:b/>
        </w:rPr>
        <w:t xml:space="preserve">ihre Internet- und Intranetangebote </w:t>
      </w:r>
      <w:r w:rsidRPr="00A90F99">
        <w:rPr>
          <w:rFonts w:ascii="Arial" w:hAnsi="Arial" w:cs="Arial"/>
          <w:b/>
        </w:rPr>
        <w:t xml:space="preserve">nach Maßgabe dieser Rechtsverordnung zugänglich zu </w:t>
      </w:r>
      <w:r>
        <w:rPr>
          <w:rFonts w:ascii="Arial" w:hAnsi="Arial" w:cs="Arial"/>
          <w:b/>
        </w:rPr>
        <w:t>gestalten</w:t>
      </w:r>
      <w:r w:rsidRPr="00A90F99">
        <w:rPr>
          <w:rFonts w:ascii="Arial" w:hAnsi="Arial" w:cs="Arial"/>
          <w:b/>
        </w:rPr>
        <w:t>.</w:t>
      </w:r>
    </w:p>
    <w:p w14:paraId="201534EF" w14:textId="77777777" w:rsidR="00A90F99" w:rsidRDefault="00A90F99" w:rsidP="00DD6940">
      <w:pPr>
        <w:rPr>
          <w:rFonts w:ascii="Arial" w:hAnsi="Arial" w:cs="Arial"/>
        </w:rPr>
      </w:pPr>
    </w:p>
    <w:p w14:paraId="689C7782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§ 4 Umsetzungsfristen für die Standards</w:t>
      </w:r>
    </w:p>
    <w:p w14:paraId="55A1A964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(1) Die in § 1 genannten Angebote, die bis zum 22. März 2012 neu gestaltet oder in wesentlichen Bestandteilen oder größerem Umfang verändert oder angepasst werden, sind nach § 3 zu erstellen. Mindestens ein Zugangspfad zu den genannten Angeboten soll mit der Freischaltung dieser Angebote die Anforderungen und Bedingungen der Priorität I der Anlage 1 erfüllen.</w:t>
      </w:r>
    </w:p>
    <w:p w14:paraId="35EC4223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(2) Angebote nach § 1 Nummer 1 und 2, die vor dem in Absatz 1 Satz 1 genannten Stichtag veröffentlicht wurden, sind spätestens bis zum 22. September 2012 nach § 3 Absatz 1 zu gestalten. Sie sind zusätzlich spätestens bis zum 22. März 2014 nach § 3 Absatz 2 zu gestalten.</w:t>
      </w:r>
    </w:p>
    <w:p w14:paraId="43B20644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(3) Für Angebote nach Absatz 2 gilt bis zur Umsetzung im Sinne der Absätze 1 und 2 die Barrierefreie-Informationstechnik-Verordnung vom 17. Juli 2002 (BGBl. I S. 2654) fort.</w:t>
      </w:r>
    </w:p>
    <w:p w14:paraId="1FA73878" w14:textId="77777777" w:rsidR="00094831" w:rsidRDefault="00094831" w:rsidP="00DD6940">
      <w:pPr>
        <w:rPr>
          <w:rFonts w:ascii="Arial" w:hAnsi="Arial" w:cs="Arial"/>
        </w:rPr>
      </w:pPr>
    </w:p>
    <w:p w14:paraId="6D2E1E4B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§ 5 Folgenabschätzung</w:t>
      </w:r>
    </w:p>
    <w:p w14:paraId="1D4D271F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(1) Die Verordnung ist unter Berücksichtigung der technischen Entwicklung regelmäßig zu überprüfen. Sie wird spätestens drei Jahre nach ihrem Inkrafttreten auf ihre Wirkung hin überprüft.</w:t>
      </w:r>
    </w:p>
    <w:p w14:paraId="33E29E1D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(2) Wirkung und Notwendigkeit der in § 3 Absatz 2 genannten Angebote werden spätestens drei Jahre nach ihrem Inkrafttreten überprüft.</w:t>
      </w:r>
    </w:p>
    <w:p w14:paraId="17D88DD0" w14:textId="77777777" w:rsidR="00094831" w:rsidRDefault="00094831" w:rsidP="00DD6940">
      <w:pPr>
        <w:rPr>
          <w:rFonts w:ascii="Arial" w:hAnsi="Arial" w:cs="Arial"/>
        </w:rPr>
      </w:pPr>
    </w:p>
    <w:p w14:paraId="69C51EC8" w14:textId="77777777" w:rsidR="00DD6940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§ 6 Inkrafttreten, Außerkrafttreten</w:t>
      </w:r>
    </w:p>
    <w:p w14:paraId="4A3ABDAA" w14:textId="77777777" w:rsidR="00792EE7" w:rsidRPr="00786D19" w:rsidRDefault="00DD6940" w:rsidP="00DD6940">
      <w:pPr>
        <w:rPr>
          <w:rFonts w:ascii="Arial" w:hAnsi="Arial" w:cs="Arial"/>
          <w:strike/>
        </w:rPr>
      </w:pPr>
      <w:r w:rsidRPr="00786D19">
        <w:rPr>
          <w:rFonts w:ascii="Arial" w:hAnsi="Arial" w:cs="Arial"/>
          <w:strike/>
        </w:rPr>
        <w:t>Diese Verordnung tritt am Tag nach der Verkündung in Kraft. Gleichzeitig tritt die Barrierefreie Informationstechnik-Verordnung vom 17. Juli 2002 (BGBl. I S. 2654) außer Kraft.</w:t>
      </w:r>
    </w:p>
    <w:p w14:paraId="4A8B08E2" w14:textId="77777777" w:rsidR="00BE1154" w:rsidRDefault="00BE1154" w:rsidP="00DD6940">
      <w:pPr>
        <w:rPr>
          <w:rFonts w:ascii="Arial" w:hAnsi="Arial" w:cs="Arial"/>
        </w:rPr>
      </w:pPr>
    </w:p>
    <w:p w14:paraId="52E0B60B" w14:textId="77777777" w:rsidR="00BE1154" w:rsidRDefault="00BE1154" w:rsidP="00DD6940">
      <w:pPr>
        <w:rPr>
          <w:rFonts w:ascii="Arial" w:hAnsi="Arial" w:cs="Arial"/>
        </w:rPr>
      </w:pPr>
    </w:p>
    <w:sectPr w:rsidR="00BE1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CA05741"/>
  </w:docVars>
  <w:rsids>
    <w:rsidRoot w:val="00DD6940"/>
    <w:rsid w:val="00013BE6"/>
    <w:rsid w:val="00094831"/>
    <w:rsid w:val="000D4B4A"/>
    <w:rsid w:val="000D6053"/>
    <w:rsid w:val="000F4070"/>
    <w:rsid w:val="0013564D"/>
    <w:rsid w:val="00142B5E"/>
    <w:rsid w:val="00143C9B"/>
    <w:rsid w:val="0018406B"/>
    <w:rsid w:val="001961CE"/>
    <w:rsid w:val="001C3828"/>
    <w:rsid w:val="00202B6B"/>
    <w:rsid w:val="002A3C64"/>
    <w:rsid w:val="002C184A"/>
    <w:rsid w:val="00332615"/>
    <w:rsid w:val="003402E0"/>
    <w:rsid w:val="00347039"/>
    <w:rsid w:val="003A2284"/>
    <w:rsid w:val="003A6797"/>
    <w:rsid w:val="00411202"/>
    <w:rsid w:val="004453DE"/>
    <w:rsid w:val="00472B20"/>
    <w:rsid w:val="00494E8A"/>
    <w:rsid w:val="004C62A5"/>
    <w:rsid w:val="004F3459"/>
    <w:rsid w:val="00522173"/>
    <w:rsid w:val="00536201"/>
    <w:rsid w:val="00546E9E"/>
    <w:rsid w:val="0055162A"/>
    <w:rsid w:val="00555C7D"/>
    <w:rsid w:val="005E2D20"/>
    <w:rsid w:val="00607887"/>
    <w:rsid w:val="0061077C"/>
    <w:rsid w:val="00643FCB"/>
    <w:rsid w:val="00650951"/>
    <w:rsid w:val="00680B8B"/>
    <w:rsid w:val="00687C0D"/>
    <w:rsid w:val="006A3AD3"/>
    <w:rsid w:val="006B75B8"/>
    <w:rsid w:val="00717029"/>
    <w:rsid w:val="00745F8F"/>
    <w:rsid w:val="00786D19"/>
    <w:rsid w:val="00792EE7"/>
    <w:rsid w:val="008062EA"/>
    <w:rsid w:val="00857E63"/>
    <w:rsid w:val="008743BB"/>
    <w:rsid w:val="008978AE"/>
    <w:rsid w:val="008B5130"/>
    <w:rsid w:val="008C3705"/>
    <w:rsid w:val="008C6CBE"/>
    <w:rsid w:val="00905DF2"/>
    <w:rsid w:val="009D34B4"/>
    <w:rsid w:val="009F5D98"/>
    <w:rsid w:val="00A075EB"/>
    <w:rsid w:val="00A70057"/>
    <w:rsid w:val="00A86286"/>
    <w:rsid w:val="00A87F6E"/>
    <w:rsid w:val="00A90F99"/>
    <w:rsid w:val="00AD6553"/>
    <w:rsid w:val="00B43A9E"/>
    <w:rsid w:val="00B51ED0"/>
    <w:rsid w:val="00B6067A"/>
    <w:rsid w:val="00BC0DE3"/>
    <w:rsid w:val="00BE1154"/>
    <w:rsid w:val="00CA693F"/>
    <w:rsid w:val="00CD707C"/>
    <w:rsid w:val="00D07B5B"/>
    <w:rsid w:val="00D2270A"/>
    <w:rsid w:val="00D74EEB"/>
    <w:rsid w:val="00D853C3"/>
    <w:rsid w:val="00D90B9F"/>
    <w:rsid w:val="00DA5A76"/>
    <w:rsid w:val="00DD39F5"/>
    <w:rsid w:val="00DD6940"/>
    <w:rsid w:val="00EC6006"/>
    <w:rsid w:val="00EE60EA"/>
    <w:rsid w:val="00F00B05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3891"/>
  <w15:chartTrackingRefBased/>
  <w15:docId w15:val="{7B15F5FC-D865-4B15-8D79-3355FA52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05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B5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5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5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5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5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5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B7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8DB25809.dotm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Berger</dc:creator>
  <cp:keywords/>
  <dc:description/>
  <cp:lastModifiedBy>Julia Schmidt</cp:lastModifiedBy>
  <cp:revision>4</cp:revision>
  <dcterms:created xsi:type="dcterms:W3CDTF">2016-07-20T13:43:00Z</dcterms:created>
  <dcterms:modified xsi:type="dcterms:W3CDTF">2016-07-20T13:44:00Z</dcterms:modified>
</cp:coreProperties>
</file>